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5D" w:rsidRDefault="0097555D" w:rsidP="0097555D">
      <w:pPr>
        <w:spacing w:after="0" w:line="240" w:lineRule="auto"/>
        <w:ind w:left="709"/>
        <w:jc w:val="center"/>
        <w:rPr>
          <w:rFonts w:ascii="Times New Roman" w:hAnsi="Times New Roman"/>
          <w:b/>
          <w:color w:val="000000"/>
          <w:sz w:val="28"/>
          <w:szCs w:val="28"/>
          <w:lang w:val="kk-KZ"/>
        </w:rPr>
      </w:pPr>
      <w:r>
        <w:rPr>
          <w:rFonts w:ascii="Times New Roman" w:hAnsi="Times New Roman"/>
          <w:b/>
          <w:color w:val="000000"/>
          <w:sz w:val="28"/>
          <w:szCs w:val="28"/>
          <w:lang w:val="kk-KZ"/>
        </w:rPr>
        <w:t>2017 жылы мемлекеттік қызмет көрсету  жайлы ақпарат</w:t>
      </w:r>
    </w:p>
    <w:p w:rsidR="0097555D" w:rsidRDefault="0097555D" w:rsidP="0097555D">
      <w:pPr>
        <w:spacing w:after="0" w:line="240" w:lineRule="auto"/>
        <w:ind w:left="709"/>
        <w:jc w:val="center"/>
        <w:rPr>
          <w:rFonts w:ascii="Times New Roman" w:hAnsi="Times New Roman"/>
          <w:b/>
          <w:color w:val="000000"/>
          <w:sz w:val="28"/>
          <w:szCs w:val="28"/>
        </w:rPr>
      </w:pPr>
      <w:r>
        <w:rPr>
          <w:rFonts w:ascii="Times New Roman" w:hAnsi="Times New Roman"/>
          <w:b/>
          <w:color w:val="000000"/>
          <w:sz w:val="28"/>
          <w:szCs w:val="28"/>
          <w:lang w:val="kk-KZ"/>
        </w:rPr>
        <w:t>«Ақмешіт ауылының № 15 орта мектеп» ММ</w:t>
      </w:r>
    </w:p>
    <w:p w:rsidR="0097555D" w:rsidRDefault="0097555D" w:rsidP="0097555D">
      <w:pPr>
        <w:spacing w:after="0" w:line="240" w:lineRule="auto"/>
        <w:ind w:left="709"/>
        <w:rPr>
          <w:rFonts w:ascii="Times New Roman" w:hAnsi="Times New Roman"/>
          <w:b/>
          <w:color w:val="000000"/>
          <w:sz w:val="28"/>
          <w:szCs w:val="28"/>
        </w:rPr>
      </w:pPr>
    </w:p>
    <w:p w:rsidR="0097555D" w:rsidRPr="009C57D1" w:rsidRDefault="0097555D" w:rsidP="0097555D">
      <w:pPr>
        <w:spacing w:after="0" w:line="240" w:lineRule="auto"/>
        <w:ind w:left="709"/>
        <w:rPr>
          <w:rFonts w:ascii="Times New Roman" w:hAnsi="Times New Roman"/>
          <w:b/>
          <w:color w:val="000000"/>
          <w:sz w:val="28"/>
          <w:szCs w:val="28"/>
        </w:rPr>
      </w:pPr>
    </w:p>
    <w:tbl>
      <w:tblPr>
        <w:tblW w:w="11057" w:type="dxa"/>
        <w:tblCellSpacing w:w="0" w:type="dxa"/>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67"/>
        <w:gridCol w:w="5320"/>
        <w:gridCol w:w="1219"/>
        <w:gridCol w:w="3951"/>
      </w:tblGrid>
      <w:tr w:rsidR="0097555D" w:rsidRPr="0097555D" w:rsidTr="00CE1DEB">
        <w:trPr>
          <w:tblCellSpacing w:w="0" w:type="dxa"/>
        </w:trPr>
        <w:tc>
          <w:tcPr>
            <w:tcW w:w="11057" w:type="dxa"/>
            <w:gridSpan w:val="4"/>
          </w:tcPr>
          <w:p w:rsidR="0097555D" w:rsidRPr="0097555D" w:rsidRDefault="0097555D" w:rsidP="00CE1DEB">
            <w:pPr>
              <w:spacing w:before="100" w:beforeAutospacing="1" w:after="100" w:afterAutospacing="1" w:line="240" w:lineRule="auto"/>
              <w:rPr>
                <w:rFonts w:ascii="Times New Roman" w:hAnsi="Times New Roman"/>
                <w:b/>
                <w:sz w:val="24"/>
                <w:szCs w:val="24"/>
              </w:rPr>
            </w:pPr>
          </w:p>
        </w:tc>
      </w:tr>
      <w:tr w:rsidR="0097555D" w:rsidRPr="0097555D" w:rsidTr="00CE1DEB">
        <w:trPr>
          <w:tblCellSpacing w:w="0" w:type="dxa"/>
        </w:trPr>
        <w:tc>
          <w:tcPr>
            <w:tcW w:w="567" w:type="dxa"/>
            <w:vAlign w:val="center"/>
          </w:tcPr>
          <w:p w:rsidR="0097555D" w:rsidRPr="0097555D" w:rsidRDefault="0097555D" w:rsidP="00CE1DEB">
            <w:pPr>
              <w:spacing w:before="100" w:beforeAutospacing="1" w:after="100" w:afterAutospacing="1" w:line="240" w:lineRule="auto"/>
              <w:jc w:val="center"/>
              <w:rPr>
                <w:rFonts w:ascii="Times New Roman" w:hAnsi="Times New Roman"/>
                <w:b/>
                <w:sz w:val="24"/>
                <w:szCs w:val="24"/>
                <w:lang w:val="kk-KZ"/>
              </w:rPr>
            </w:pPr>
            <w:r w:rsidRPr="0097555D">
              <w:rPr>
                <w:rFonts w:ascii="Times New Roman" w:hAnsi="Times New Roman"/>
                <w:b/>
                <w:sz w:val="24"/>
                <w:szCs w:val="24"/>
              </w:rPr>
              <w:t xml:space="preserve">№ </w:t>
            </w:r>
            <w:proofErr w:type="gramStart"/>
            <w:r w:rsidRPr="0097555D">
              <w:rPr>
                <w:rFonts w:ascii="Times New Roman" w:hAnsi="Times New Roman"/>
                <w:b/>
                <w:sz w:val="24"/>
                <w:szCs w:val="24"/>
                <w:lang w:val="kk-KZ"/>
              </w:rPr>
              <w:t>р</w:t>
            </w:r>
            <w:proofErr w:type="gramEnd"/>
            <w:r w:rsidRPr="0097555D">
              <w:rPr>
                <w:rFonts w:ascii="Times New Roman" w:hAnsi="Times New Roman"/>
                <w:b/>
                <w:sz w:val="24"/>
                <w:szCs w:val="24"/>
                <w:lang w:val="kk-KZ"/>
              </w:rPr>
              <w:t>/р</w:t>
            </w:r>
          </w:p>
        </w:tc>
        <w:tc>
          <w:tcPr>
            <w:tcW w:w="5320" w:type="dxa"/>
            <w:vAlign w:val="center"/>
          </w:tcPr>
          <w:p w:rsidR="0097555D" w:rsidRPr="0097555D" w:rsidRDefault="0097555D" w:rsidP="00CE1DEB">
            <w:pPr>
              <w:spacing w:before="100" w:beforeAutospacing="1" w:after="100" w:afterAutospacing="1" w:line="240" w:lineRule="auto"/>
              <w:jc w:val="center"/>
              <w:rPr>
                <w:rFonts w:ascii="Times New Roman" w:hAnsi="Times New Roman"/>
                <w:b/>
                <w:sz w:val="24"/>
                <w:szCs w:val="24"/>
              </w:rPr>
            </w:pPr>
            <w:r w:rsidRPr="0097555D">
              <w:rPr>
                <w:rFonts w:ascii="Times New Roman" w:hAnsi="Times New Roman"/>
                <w:b/>
                <w:color w:val="000000"/>
                <w:sz w:val="24"/>
                <w:szCs w:val="24"/>
                <w:lang w:val="kk-KZ"/>
              </w:rPr>
              <w:t xml:space="preserve">мемлекеттік қызмет көрсету  </w:t>
            </w:r>
          </w:p>
        </w:tc>
        <w:tc>
          <w:tcPr>
            <w:tcW w:w="1219" w:type="dxa"/>
          </w:tcPr>
          <w:p w:rsidR="0097555D" w:rsidRPr="0097555D" w:rsidRDefault="0097555D" w:rsidP="00CE1DEB">
            <w:pPr>
              <w:spacing w:before="100" w:beforeAutospacing="1" w:after="100" w:afterAutospacing="1" w:line="240" w:lineRule="auto"/>
              <w:rPr>
                <w:rFonts w:ascii="Times New Roman" w:hAnsi="Times New Roman"/>
                <w:b/>
                <w:sz w:val="24"/>
                <w:szCs w:val="24"/>
                <w:lang w:val="kk-KZ"/>
              </w:rPr>
            </w:pPr>
            <w:r w:rsidRPr="0097555D">
              <w:rPr>
                <w:rFonts w:ascii="Times New Roman" w:hAnsi="Times New Roman"/>
                <w:b/>
                <w:sz w:val="24"/>
                <w:szCs w:val="24"/>
              </w:rPr>
              <w:t xml:space="preserve">2017 </w:t>
            </w:r>
            <w:r w:rsidRPr="0097555D">
              <w:rPr>
                <w:rFonts w:ascii="Times New Roman" w:hAnsi="Times New Roman"/>
                <w:b/>
                <w:sz w:val="24"/>
                <w:szCs w:val="24"/>
                <w:lang w:val="kk-KZ"/>
              </w:rPr>
              <w:t>жылында көрсетілген саны</w:t>
            </w:r>
          </w:p>
        </w:tc>
        <w:tc>
          <w:tcPr>
            <w:tcW w:w="3951" w:type="dxa"/>
            <w:vAlign w:val="center"/>
          </w:tcPr>
          <w:p w:rsidR="0097555D" w:rsidRPr="0097555D" w:rsidRDefault="0097555D" w:rsidP="00CE1DEB">
            <w:pPr>
              <w:spacing w:before="100" w:beforeAutospacing="1" w:after="100" w:afterAutospacing="1" w:line="240" w:lineRule="auto"/>
              <w:jc w:val="center"/>
              <w:rPr>
                <w:rFonts w:ascii="Times New Roman" w:hAnsi="Times New Roman"/>
                <w:b/>
                <w:sz w:val="24"/>
                <w:szCs w:val="24"/>
                <w:lang w:val="kk-KZ"/>
              </w:rPr>
            </w:pPr>
            <w:r w:rsidRPr="0097555D">
              <w:rPr>
                <w:rFonts w:ascii="Times New Roman" w:hAnsi="Times New Roman"/>
                <w:b/>
                <w:sz w:val="24"/>
                <w:szCs w:val="24"/>
                <w:lang w:val="kk-KZ"/>
              </w:rPr>
              <w:t>Ескерту</w:t>
            </w:r>
          </w:p>
        </w:tc>
      </w:tr>
      <w:tr w:rsidR="0097555D" w:rsidRPr="0097555D" w:rsidTr="00CE1DEB">
        <w:trPr>
          <w:trHeight w:val="660"/>
          <w:tblCellSpacing w:w="0" w:type="dxa"/>
        </w:trPr>
        <w:tc>
          <w:tcPr>
            <w:tcW w:w="567" w:type="dxa"/>
            <w:vAlign w:val="center"/>
          </w:tcPr>
          <w:p w:rsidR="0097555D" w:rsidRPr="0097555D" w:rsidRDefault="0097555D" w:rsidP="00CE1DEB">
            <w:pPr>
              <w:spacing w:before="100" w:beforeAutospacing="1" w:after="100" w:afterAutospacing="1" w:line="240" w:lineRule="auto"/>
              <w:jc w:val="center"/>
              <w:rPr>
                <w:rFonts w:ascii="Times New Roman" w:hAnsi="Times New Roman"/>
                <w:sz w:val="24"/>
                <w:szCs w:val="24"/>
              </w:rPr>
            </w:pPr>
            <w:r w:rsidRPr="0097555D">
              <w:rPr>
                <w:rFonts w:ascii="Times New Roman" w:hAnsi="Times New Roman"/>
                <w:sz w:val="24"/>
                <w:szCs w:val="24"/>
              </w:rPr>
              <w:t>1</w:t>
            </w:r>
          </w:p>
        </w:tc>
        <w:tc>
          <w:tcPr>
            <w:tcW w:w="5320" w:type="dxa"/>
          </w:tcPr>
          <w:p w:rsidR="0097555D" w:rsidRPr="0097555D" w:rsidRDefault="0097555D" w:rsidP="0097555D">
            <w:pPr>
              <w:pStyle w:val="a3"/>
              <w:numPr>
                <w:ilvl w:val="0"/>
                <w:numId w:val="1"/>
              </w:numPr>
              <w:rPr>
                <w:rFonts w:ascii="Times New Roman" w:hAnsi="Times New Roman"/>
                <w:sz w:val="24"/>
                <w:szCs w:val="24"/>
                <w:lang w:val="kk-KZ"/>
              </w:rPr>
            </w:pPr>
            <w:r w:rsidRPr="0097555D">
              <w:rPr>
                <w:rFonts w:ascii="Times New Roman" w:hAnsi="Times New Roman" w:cs="Times New Roman"/>
                <w:b/>
                <w:sz w:val="24"/>
                <w:szCs w:val="24"/>
                <w:lang w:val="kk-KZ"/>
              </w:rPr>
              <w:t xml:space="preserve">403003 </w:t>
            </w:r>
            <w:r w:rsidRPr="0097555D">
              <w:rPr>
                <w:rFonts w:ascii="Times New Roman" w:hAnsi="Times New Roman" w:cs="Times New Roman"/>
                <w:sz w:val="24"/>
                <w:szCs w:val="24"/>
                <w:lang w:val="kk-KZ"/>
              </w:rPr>
              <w:t>«Бастауыш , негізгі орта, жалпы орта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w:t>
            </w:r>
          </w:p>
        </w:tc>
        <w:tc>
          <w:tcPr>
            <w:tcW w:w="1219" w:type="dxa"/>
            <w:vAlign w:val="center"/>
          </w:tcPr>
          <w:p w:rsidR="0097555D" w:rsidRPr="0097555D" w:rsidRDefault="0097555D" w:rsidP="00CE1DEB">
            <w:pPr>
              <w:spacing w:before="100" w:beforeAutospacing="1" w:after="100" w:afterAutospacing="1" w:line="240" w:lineRule="auto"/>
              <w:jc w:val="center"/>
              <w:rPr>
                <w:rFonts w:ascii="Times New Roman" w:hAnsi="Times New Roman"/>
                <w:sz w:val="24"/>
                <w:szCs w:val="24"/>
                <w:highlight w:val="yellow"/>
                <w:lang w:val="kk-KZ"/>
              </w:rPr>
            </w:pPr>
            <w:r w:rsidRPr="0097555D">
              <w:rPr>
                <w:rFonts w:ascii="Times New Roman" w:hAnsi="Times New Roman"/>
                <w:sz w:val="24"/>
                <w:szCs w:val="24"/>
                <w:lang w:val="kk-KZ"/>
              </w:rPr>
              <w:t>15</w:t>
            </w:r>
          </w:p>
        </w:tc>
        <w:tc>
          <w:tcPr>
            <w:tcW w:w="3951" w:type="dxa"/>
          </w:tcPr>
          <w:p w:rsidR="0097555D" w:rsidRPr="0097555D" w:rsidRDefault="0097555D" w:rsidP="0097555D">
            <w:pPr>
              <w:spacing w:before="100" w:beforeAutospacing="1" w:after="100" w:afterAutospacing="1" w:line="240" w:lineRule="auto"/>
              <w:rPr>
                <w:rFonts w:ascii="Times New Roman" w:hAnsi="Times New Roman"/>
                <w:sz w:val="24"/>
                <w:szCs w:val="24"/>
                <w:lang w:val="kk-KZ"/>
              </w:rPr>
            </w:pPr>
            <w:r w:rsidRPr="0097555D">
              <w:rPr>
                <w:rFonts w:ascii="Times New Roman" w:hAnsi="Times New Roman"/>
                <w:sz w:val="24"/>
                <w:szCs w:val="24"/>
                <w:lang w:val="kk-KZ"/>
              </w:rPr>
              <w:t>Қағаз түрінде көрсетілген қы</w:t>
            </w:r>
            <w:r w:rsidRPr="0097555D">
              <w:rPr>
                <w:rFonts w:ascii="Times New Roman" w:hAnsi="Times New Roman" w:cs="Times New Roman"/>
                <w:sz w:val="24"/>
                <w:szCs w:val="24"/>
                <w:lang w:val="kk-KZ"/>
              </w:rPr>
              <w:t xml:space="preserve"> </w:t>
            </w:r>
            <w:r w:rsidRPr="0097555D">
              <w:rPr>
                <w:rFonts w:ascii="Times New Roman" w:hAnsi="Times New Roman"/>
                <w:sz w:val="24"/>
                <w:szCs w:val="24"/>
                <w:lang w:val="kk-KZ"/>
              </w:rPr>
              <w:t xml:space="preserve">змет стандарты. Мемлекеттік қызмет стандартын көрсететін </w:t>
            </w:r>
            <w:r w:rsidRPr="0097555D">
              <w:rPr>
                <w:rFonts w:ascii="Times New Roman" w:hAnsi="Times New Roman" w:cs="Times New Roman"/>
                <w:sz w:val="24"/>
                <w:szCs w:val="24"/>
                <w:lang w:val="kk-KZ"/>
              </w:rPr>
              <w:t xml:space="preserve"> бастауыш , негізгі орта, жалпы орта білім беру ұйымдары </w:t>
            </w:r>
          </w:p>
        </w:tc>
      </w:tr>
      <w:tr w:rsidR="0097555D" w:rsidRPr="0097555D" w:rsidTr="00CE1DEB">
        <w:trPr>
          <w:trHeight w:val="2254"/>
          <w:tblCellSpacing w:w="0" w:type="dxa"/>
        </w:trPr>
        <w:tc>
          <w:tcPr>
            <w:tcW w:w="567" w:type="dxa"/>
            <w:vAlign w:val="center"/>
          </w:tcPr>
          <w:p w:rsidR="0097555D" w:rsidRPr="0097555D" w:rsidRDefault="0097555D" w:rsidP="00CE1DEB">
            <w:pPr>
              <w:spacing w:before="100" w:beforeAutospacing="1" w:after="100" w:afterAutospacing="1" w:line="240" w:lineRule="auto"/>
              <w:rPr>
                <w:rFonts w:ascii="Times New Roman" w:hAnsi="Times New Roman"/>
                <w:sz w:val="24"/>
                <w:szCs w:val="24"/>
              </w:rPr>
            </w:pPr>
            <w:r w:rsidRPr="0097555D">
              <w:rPr>
                <w:rFonts w:ascii="Times New Roman" w:hAnsi="Times New Roman"/>
                <w:sz w:val="24"/>
                <w:szCs w:val="24"/>
                <w:lang w:val="kk-KZ"/>
              </w:rPr>
              <w:t xml:space="preserve">   </w:t>
            </w:r>
            <w:r w:rsidRPr="0097555D">
              <w:rPr>
                <w:rFonts w:ascii="Times New Roman" w:hAnsi="Times New Roman"/>
                <w:sz w:val="24"/>
                <w:szCs w:val="24"/>
              </w:rPr>
              <w:t>2</w:t>
            </w:r>
          </w:p>
        </w:tc>
        <w:tc>
          <w:tcPr>
            <w:tcW w:w="5320" w:type="dxa"/>
          </w:tcPr>
          <w:p w:rsidR="0097555D" w:rsidRPr="0097555D" w:rsidRDefault="0097555D" w:rsidP="0097555D">
            <w:pPr>
              <w:pStyle w:val="a3"/>
              <w:numPr>
                <w:ilvl w:val="0"/>
                <w:numId w:val="2"/>
              </w:numPr>
              <w:rPr>
                <w:b/>
                <w:sz w:val="24"/>
                <w:szCs w:val="24"/>
                <w:lang w:val="kk-KZ"/>
              </w:rPr>
            </w:pPr>
            <w:r w:rsidRPr="0097555D">
              <w:rPr>
                <w:rFonts w:ascii="Times New Roman" w:hAnsi="Times New Roman" w:cs="Times New Roman"/>
                <w:b/>
                <w:sz w:val="24"/>
                <w:szCs w:val="24"/>
                <w:lang w:val="kk-KZ"/>
              </w:rPr>
              <w:t>803019</w:t>
            </w:r>
            <w:r w:rsidRPr="0097555D">
              <w:rPr>
                <w:rFonts w:ascii="Times New Roman" w:hAnsi="Times New Roman" w:cs="Times New Roman"/>
                <w:sz w:val="24"/>
                <w:szCs w:val="24"/>
                <w:lang w:val="kk-KZ"/>
              </w:rPr>
              <w:t xml:space="preserve"> «Мектепке дейінгі тәрбие мен оқыту,бастауыш , негізгі орта, жалпы орта , техникалық және кәсіптік,орта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беру(растау) үшін аттестациядан өткізуге құжаттарын қабылдау» мемлекеттік көрсетілетін қызмет стандарты</w:t>
            </w:r>
          </w:p>
        </w:tc>
        <w:tc>
          <w:tcPr>
            <w:tcW w:w="1219" w:type="dxa"/>
            <w:vAlign w:val="center"/>
          </w:tcPr>
          <w:p w:rsidR="0097555D" w:rsidRPr="0097555D" w:rsidRDefault="0097555D" w:rsidP="00CE1DEB">
            <w:pPr>
              <w:spacing w:before="100" w:beforeAutospacing="1" w:after="100" w:afterAutospacing="1" w:line="240" w:lineRule="auto"/>
              <w:rPr>
                <w:rFonts w:ascii="Times New Roman" w:hAnsi="Times New Roman"/>
                <w:sz w:val="24"/>
                <w:szCs w:val="24"/>
                <w:lang w:val="kk-KZ"/>
              </w:rPr>
            </w:pPr>
            <w:r w:rsidRPr="0097555D">
              <w:rPr>
                <w:rFonts w:ascii="Times New Roman" w:hAnsi="Times New Roman"/>
                <w:sz w:val="24"/>
                <w:szCs w:val="24"/>
                <w:lang w:val="kk-KZ"/>
              </w:rPr>
              <w:t>4</w:t>
            </w:r>
          </w:p>
        </w:tc>
        <w:tc>
          <w:tcPr>
            <w:tcW w:w="3951" w:type="dxa"/>
          </w:tcPr>
          <w:p w:rsidR="0097555D" w:rsidRPr="0097555D" w:rsidRDefault="0097555D" w:rsidP="00CE1DEB">
            <w:pPr>
              <w:spacing w:before="100" w:beforeAutospacing="1" w:after="100" w:afterAutospacing="1" w:line="240" w:lineRule="auto"/>
              <w:rPr>
                <w:rFonts w:ascii="Times New Roman" w:hAnsi="Times New Roman"/>
                <w:sz w:val="24"/>
                <w:szCs w:val="24"/>
                <w:lang w:val="kk-KZ"/>
              </w:rPr>
            </w:pPr>
            <w:r w:rsidRPr="0097555D">
              <w:rPr>
                <w:rFonts w:ascii="Times New Roman" w:hAnsi="Times New Roman"/>
                <w:sz w:val="24"/>
                <w:szCs w:val="24"/>
                <w:lang w:val="kk-KZ"/>
              </w:rPr>
              <w:t>Қағаз түрінде көрсетілген қы</w:t>
            </w:r>
            <w:r w:rsidRPr="0097555D">
              <w:rPr>
                <w:rFonts w:ascii="Times New Roman" w:hAnsi="Times New Roman" w:cs="Times New Roman"/>
                <w:sz w:val="24"/>
                <w:szCs w:val="24"/>
                <w:lang w:val="kk-KZ"/>
              </w:rPr>
              <w:t xml:space="preserve"> </w:t>
            </w:r>
            <w:r w:rsidRPr="0097555D">
              <w:rPr>
                <w:rFonts w:ascii="Times New Roman" w:hAnsi="Times New Roman"/>
                <w:sz w:val="24"/>
                <w:szCs w:val="24"/>
                <w:lang w:val="kk-KZ"/>
              </w:rPr>
              <w:t xml:space="preserve">змет стандарты. Мемлекеттік қызмет стандартын көрсететін </w:t>
            </w:r>
            <w:r w:rsidRPr="0097555D">
              <w:rPr>
                <w:rFonts w:ascii="Times New Roman" w:hAnsi="Times New Roman" w:cs="Times New Roman"/>
                <w:sz w:val="24"/>
                <w:szCs w:val="24"/>
                <w:lang w:val="kk-KZ"/>
              </w:rPr>
              <w:t xml:space="preserve"> бастауыш , негізгі орта, жалпы орта білім беру ұйымдары</w:t>
            </w:r>
          </w:p>
        </w:tc>
      </w:tr>
      <w:tr w:rsidR="0097555D" w:rsidRPr="0097555D" w:rsidTr="00CE1DEB">
        <w:trPr>
          <w:trHeight w:val="1521"/>
          <w:tblCellSpacing w:w="0" w:type="dxa"/>
        </w:trPr>
        <w:tc>
          <w:tcPr>
            <w:tcW w:w="567" w:type="dxa"/>
            <w:vAlign w:val="center"/>
          </w:tcPr>
          <w:p w:rsidR="0097555D" w:rsidRPr="0097555D" w:rsidRDefault="0097555D" w:rsidP="00CE1DEB">
            <w:pPr>
              <w:spacing w:before="100" w:beforeAutospacing="1" w:after="100" w:afterAutospacing="1" w:line="240" w:lineRule="auto"/>
              <w:rPr>
                <w:rFonts w:ascii="Times New Roman" w:hAnsi="Times New Roman"/>
                <w:sz w:val="24"/>
                <w:szCs w:val="24"/>
              </w:rPr>
            </w:pPr>
            <w:r w:rsidRPr="0097555D">
              <w:rPr>
                <w:rFonts w:ascii="Times New Roman" w:hAnsi="Times New Roman"/>
                <w:sz w:val="24"/>
                <w:szCs w:val="24"/>
                <w:lang w:val="kk-KZ"/>
              </w:rPr>
              <w:t xml:space="preserve">   </w:t>
            </w:r>
            <w:r w:rsidRPr="0097555D">
              <w:rPr>
                <w:rFonts w:ascii="Times New Roman" w:hAnsi="Times New Roman"/>
                <w:sz w:val="24"/>
                <w:szCs w:val="24"/>
              </w:rPr>
              <w:t>3</w:t>
            </w:r>
          </w:p>
        </w:tc>
        <w:tc>
          <w:tcPr>
            <w:tcW w:w="5320" w:type="dxa"/>
          </w:tcPr>
          <w:p w:rsidR="0097555D" w:rsidRPr="0097555D" w:rsidRDefault="0097555D" w:rsidP="0097555D">
            <w:pPr>
              <w:pStyle w:val="a3"/>
              <w:numPr>
                <w:ilvl w:val="0"/>
                <w:numId w:val="3"/>
              </w:numPr>
              <w:rPr>
                <w:b/>
                <w:sz w:val="24"/>
                <w:szCs w:val="24"/>
                <w:lang w:val="kk-KZ"/>
              </w:rPr>
            </w:pPr>
            <w:r w:rsidRPr="0097555D">
              <w:rPr>
                <w:rFonts w:ascii="Times New Roman" w:hAnsi="Times New Roman" w:cs="Times New Roman"/>
                <w:b/>
                <w:sz w:val="24"/>
                <w:szCs w:val="24"/>
                <w:lang w:val="kk-KZ"/>
              </w:rPr>
              <w:t xml:space="preserve">403004 </w:t>
            </w:r>
            <w:r w:rsidRPr="0097555D">
              <w:rPr>
                <w:rFonts w:ascii="Times New Roman" w:hAnsi="Times New Roman" w:cs="Times New Roman"/>
                <w:sz w:val="24"/>
                <w:szCs w:val="24"/>
                <w:lang w:val="kk-KZ"/>
              </w:rPr>
              <w:t>«Бастауыш,негізігі орта,жалпы орта білім беру ұйымдарына деңсаулығына байланысты  ұзақ уақыт бойы бара алмайтын балаларда үйде жеке тегін оқытуды ұйымдастыру үшін құжаттарды қабылдау» мемлекеттік көрсетілетін қызмет стандарты</w:t>
            </w:r>
          </w:p>
        </w:tc>
        <w:tc>
          <w:tcPr>
            <w:tcW w:w="1219" w:type="dxa"/>
            <w:vAlign w:val="center"/>
          </w:tcPr>
          <w:p w:rsidR="0097555D" w:rsidRPr="0097555D" w:rsidRDefault="0097555D" w:rsidP="00CE1DEB">
            <w:pPr>
              <w:spacing w:before="100" w:beforeAutospacing="1" w:after="100" w:afterAutospacing="1" w:line="240" w:lineRule="auto"/>
              <w:rPr>
                <w:rFonts w:ascii="Times New Roman" w:hAnsi="Times New Roman"/>
                <w:sz w:val="24"/>
                <w:szCs w:val="24"/>
                <w:lang w:val="kk-KZ"/>
              </w:rPr>
            </w:pPr>
            <w:r w:rsidRPr="0097555D">
              <w:rPr>
                <w:rFonts w:ascii="Times New Roman" w:hAnsi="Times New Roman"/>
                <w:sz w:val="24"/>
                <w:szCs w:val="24"/>
                <w:lang w:val="kk-KZ"/>
              </w:rPr>
              <w:t>1</w:t>
            </w:r>
          </w:p>
        </w:tc>
        <w:tc>
          <w:tcPr>
            <w:tcW w:w="3951" w:type="dxa"/>
          </w:tcPr>
          <w:p w:rsidR="0097555D" w:rsidRPr="0097555D" w:rsidRDefault="0097555D" w:rsidP="00CE1DEB">
            <w:pPr>
              <w:spacing w:before="100" w:beforeAutospacing="1" w:after="100" w:afterAutospacing="1" w:line="240" w:lineRule="auto"/>
              <w:rPr>
                <w:rFonts w:ascii="Times New Roman" w:hAnsi="Times New Roman"/>
                <w:sz w:val="24"/>
                <w:szCs w:val="24"/>
                <w:lang w:val="kk-KZ"/>
              </w:rPr>
            </w:pPr>
            <w:r w:rsidRPr="0097555D">
              <w:rPr>
                <w:rFonts w:ascii="Times New Roman" w:hAnsi="Times New Roman"/>
                <w:sz w:val="24"/>
                <w:szCs w:val="24"/>
                <w:lang w:val="kk-KZ"/>
              </w:rPr>
              <w:t>Қағаз түрінде көрсетілген қы</w:t>
            </w:r>
            <w:r w:rsidRPr="0097555D">
              <w:rPr>
                <w:rFonts w:ascii="Times New Roman" w:hAnsi="Times New Roman" w:cs="Times New Roman"/>
                <w:sz w:val="24"/>
                <w:szCs w:val="24"/>
                <w:lang w:val="kk-KZ"/>
              </w:rPr>
              <w:t xml:space="preserve"> </w:t>
            </w:r>
            <w:r w:rsidRPr="0097555D">
              <w:rPr>
                <w:rFonts w:ascii="Times New Roman" w:hAnsi="Times New Roman"/>
                <w:sz w:val="24"/>
                <w:szCs w:val="24"/>
                <w:lang w:val="kk-KZ"/>
              </w:rPr>
              <w:t xml:space="preserve">змет стандарты. Мемлекеттік қызмет стандартын көрсететін </w:t>
            </w:r>
            <w:r w:rsidRPr="0097555D">
              <w:rPr>
                <w:rFonts w:ascii="Times New Roman" w:hAnsi="Times New Roman" w:cs="Times New Roman"/>
                <w:sz w:val="24"/>
                <w:szCs w:val="24"/>
                <w:lang w:val="kk-KZ"/>
              </w:rPr>
              <w:t xml:space="preserve"> бастауыш , негізгі орта, жалпы орта білім беру ұйымдары</w:t>
            </w:r>
          </w:p>
        </w:tc>
      </w:tr>
      <w:tr w:rsidR="0097555D" w:rsidRPr="0097555D" w:rsidTr="00CE1DEB">
        <w:trPr>
          <w:trHeight w:val="1046"/>
          <w:tblCellSpacing w:w="0" w:type="dxa"/>
        </w:trPr>
        <w:tc>
          <w:tcPr>
            <w:tcW w:w="567" w:type="dxa"/>
            <w:vAlign w:val="center"/>
          </w:tcPr>
          <w:p w:rsidR="0097555D" w:rsidRPr="0097555D" w:rsidRDefault="0097555D" w:rsidP="00CE1DEB">
            <w:pPr>
              <w:spacing w:before="100" w:beforeAutospacing="1" w:after="100" w:afterAutospacing="1" w:line="240" w:lineRule="auto"/>
              <w:jc w:val="center"/>
              <w:rPr>
                <w:rFonts w:ascii="Times New Roman" w:hAnsi="Times New Roman"/>
                <w:sz w:val="24"/>
                <w:szCs w:val="24"/>
              </w:rPr>
            </w:pPr>
            <w:r w:rsidRPr="0097555D">
              <w:rPr>
                <w:rFonts w:ascii="Times New Roman" w:hAnsi="Times New Roman"/>
                <w:sz w:val="24"/>
                <w:szCs w:val="24"/>
              </w:rPr>
              <w:t>14</w:t>
            </w:r>
          </w:p>
        </w:tc>
        <w:tc>
          <w:tcPr>
            <w:tcW w:w="5320" w:type="dxa"/>
          </w:tcPr>
          <w:p w:rsidR="0097555D" w:rsidRPr="0097555D" w:rsidRDefault="0097555D" w:rsidP="0097555D">
            <w:pPr>
              <w:pStyle w:val="a3"/>
              <w:numPr>
                <w:ilvl w:val="0"/>
                <w:numId w:val="4"/>
              </w:numPr>
              <w:rPr>
                <w:b/>
                <w:sz w:val="24"/>
                <w:szCs w:val="24"/>
                <w:lang w:val="kk-KZ"/>
              </w:rPr>
            </w:pPr>
            <w:r w:rsidRPr="0097555D">
              <w:rPr>
                <w:rFonts w:ascii="Times New Roman" w:hAnsi="Times New Roman" w:cs="Times New Roman"/>
                <w:b/>
                <w:sz w:val="24"/>
                <w:szCs w:val="24"/>
                <w:lang w:val="kk-KZ"/>
              </w:rPr>
              <w:t xml:space="preserve">803006 </w:t>
            </w:r>
            <w:r w:rsidRPr="0097555D">
              <w:rPr>
                <w:rFonts w:ascii="Times New Roman" w:hAnsi="Times New Roman" w:cs="Times New Roman"/>
                <w:sz w:val="24"/>
                <w:szCs w:val="24"/>
                <w:lang w:val="kk-KZ"/>
              </w:rPr>
              <w:t xml:space="preserve"> « Негізгі орта,жалпы орта білім туралы құжаттардын телнұсқасын беру» мемлекеттік көрсетілетін қызмет стандарты</w:t>
            </w:r>
          </w:p>
        </w:tc>
        <w:tc>
          <w:tcPr>
            <w:tcW w:w="1219" w:type="dxa"/>
            <w:vAlign w:val="center"/>
          </w:tcPr>
          <w:p w:rsidR="0097555D" w:rsidRPr="0097555D" w:rsidRDefault="0097555D" w:rsidP="00CE1DEB">
            <w:pPr>
              <w:spacing w:before="100" w:beforeAutospacing="1" w:after="100" w:afterAutospacing="1" w:line="240" w:lineRule="auto"/>
              <w:jc w:val="center"/>
              <w:rPr>
                <w:rFonts w:ascii="Times New Roman" w:hAnsi="Times New Roman"/>
                <w:sz w:val="24"/>
                <w:szCs w:val="24"/>
                <w:lang w:val="kk-KZ"/>
              </w:rPr>
            </w:pPr>
            <w:r w:rsidRPr="0097555D">
              <w:rPr>
                <w:rFonts w:ascii="Times New Roman" w:hAnsi="Times New Roman"/>
                <w:sz w:val="24"/>
                <w:szCs w:val="24"/>
                <w:lang w:val="kk-KZ"/>
              </w:rPr>
              <w:t>0</w:t>
            </w:r>
          </w:p>
        </w:tc>
        <w:tc>
          <w:tcPr>
            <w:tcW w:w="3951" w:type="dxa"/>
          </w:tcPr>
          <w:p w:rsidR="0097555D" w:rsidRPr="0097555D" w:rsidRDefault="0097555D" w:rsidP="00CE1DEB">
            <w:pPr>
              <w:spacing w:before="100" w:beforeAutospacing="1" w:after="100" w:afterAutospacing="1" w:line="240" w:lineRule="auto"/>
              <w:rPr>
                <w:rFonts w:ascii="Times New Roman" w:hAnsi="Times New Roman"/>
                <w:sz w:val="24"/>
                <w:szCs w:val="24"/>
                <w:lang w:val="kk-KZ"/>
              </w:rPr>
            </w:pPr>
            <w:r w:rsidRPr="0097555D">
              <w:rPr>
                <w:rFonts w:ascii="Times New Roman" w:hAnsi="Times New Roman"/>
                <w:sz w:val="24"/>
                <w:szCs w:val="24"/>
                <w:lang w:val="kk-KZ"/>
              </w:rPr>
              <w:t>Мемлекеттік қызмет стандартын көрстетін мемлекеттік корпорация</w:t>
            </w:r>
          </w:p>
        </w:tc>
      </w:tr>
      <w:tr w:rsidR="0097555D" w:rsidRPr="0097555D" w:rsidTr="00CE1DEB">
        <w:trPr>
          <w:trHeight w:val="629"/>
          <w:tblCellSpacing w:w="0" w:type="dxa"/>
        </w:trPr>
        <w:tc>
          <w:tcPr>
            <w:tcW w:w="567" w:type="dxa"/>
            <w:vAlign w:val="center"/>
          </w:tcPr>
          <w:p w:rsidR="0097555D" w:rsidRPr="0097555D" w:rsidRDefault="0097555D" w:rsidP="00CE1DEB">
            <w:pPr>
              <w:spacing w:before="100" w:beforeAutospacing="1" w:after="100" w:afterAutospacing="1" w:line="240" w:lineRule="auto"/>
              <w:rPr>
                <w:rFonts w:ascii="Times New Roman" w:hAnsi="Times New Roman"/>
                <w:sz w:val="24"/>
                <w:szCs w:val="24"/>
                <w:lang w:val="kk-KZ"/>
              </w:rPr>
            </w:pPr>
          </w:p>
        </w:tc>
        <w:tc>
          <w:tcPr>
            <w:tcW w:w="5320" w:type="dxa"/>
            <w:vAlign w:val="bottom"/>
          </w:tcPr>
          <w:p w:rsidR="0097555D" w:rsidRPr="0097555D" w:rsidRDefault="0097555D" w:rsidP="00CE1DEB">
            <w:pPr>
              <w:jc w:val="center"/>
              <w:rPr>
                <w:rFonts w:ascii="Times New Roman" w:hAnsi="Times New Roman"/>
                <w:b/>
                <w:sz w:val="24"/>
                <w:szCs w:val="24"/>
              </w:rPr>
            </w:pPr>
            <w:r w:rsidRPr="0097555D">
              <w:rPr>
                <w:rFonts w:ascii="Times New Roman" w:hAnsi="Times New Roman"/>
                <w:b/>
                <w:sz w:val="24"/>
                <w:szCs w:val="24"/>
              </w:rPr>
              <w:t>ИТОГО:</w:t>
            </w:r>
          </w:p>
        </w:tc>
        <w:tc>
          <w:tcPr>
            <w:tcW w:w="1219" w:type="dxa"/>
            <w:vAlign w:val="center"/>
          </w:tcPr>
          <w:p w:rsidR="0097555D" w:rsidRPr="0097555D" w:rsidRDefault="0097555D" w:rsidP="00CE1DEB">
            <w:pPr>
              <w:spacing w:before="100" w:beforeAutospacing="1" w:after="100" w:afterAutospacing="1" w:line="240" w:lineRule="auto"/>
              <w:rPr>
                <w:rFonts w:ascii="Times New Roman" w:hAnsi="Times New Roman"/>
                <w:b/>
                <w:sz w:val="24"/>
                <w:szCs w:val="24"/>
                <w:lang w:val="kk-KZ"/>
              </w:rPr>
            </w:pPr>
            <w:r w:rsidRPr="0097555D">
              <w:rPr>
                <w:rFonts w:ascii="Times New Roman" w:hAnsi="Times New Roman"/>
                <w:b/>
                <w:sz w:val="24"/>
                <w:szCs w:val="24"/>
              </w:rPr>
              <w:t xml:space="preserve">   </w:t>
            </w:r>
            <w:r w:rsidRPr="0097555D">
              <w:rPr>
                <w:rFonts w:ascii="Times New Roman" w:hAnsi="Times New Roman"/>
                <w:b/>
                <w:sz w:val="24"/>
                <w:szCs w:val="24"/>
                <w:lang w:val="kk-KZ"/>
              </w:rPr>
              <w:t>20</w:t>
            </w:r>
          </w:p>
        </w:tc>
        <w:tc>
          <w:tcPr>
            <w:tcW w:w="3951" w:type="dxa"/>
          </w:tcPr>
          <w:p w:rsidR="0097555D" w:rsidRPr="0097555D" w:rsidRDefault="0097555D" w:rsidP="00CE1DEB">
            <w:pPr>
              <w:spacing w:before="100" w:beforeAutospacing="1" w:after="100" w:afterAutospacing="1" w:line="240" w:lineRule="auto"/>
              <w:rPr>
                <w:rFonts w:ascii="Times New Roman" w:hAnsi="Times New Roman"/>
                <w:sz w:val="24"/>
                <w:szCs w:val="24"/>
              </w:rPr>
            </w:pPr>
          </w:p>
        </w:tc>
      </w:tr>
    </w:tbl>
    <w:p w:rsidR="0097555D" w:rsidRDefault="0097555D" w:rsidP="0097555D">
      <w:pPr>
        <w:spacing w:after="0" w:line="240" w:lineRule="auto"/>
        <w:rPr>
          <w:rFonts w:ascii="Arial" w:hAnsi="Arial" w:cs="Arial"/>
          <w:b/>
          <w:sz w:val="28"/>
          <w:szCs w:val="28"/>
        </w:rPr>
      </w:pPr>
    </w:p>
    <w:p w:rsidR="0097555D" w:rsidRPr="00561247" w:rsidRDefault="0097555D" w:rsidP="0097555D">
      <w:pPr>
        <w:spacing w:after="0" w:line="240" w:lineRule="auto"/>
        <w:rPr>
          <w:rFonts w:ascii="Arial" w:hAnsi="Arial" w:cs="Arial"/>
          <w:b/>
          <w:sz w:val="24"/>
          <w:szCs w:val="24"/>
          <w:lang w:val="kk-KZ"/>
        </w:rPr>
      </w:pPr>
      <w:r>
        <w:rPr>
          <w:rFonts w:ascii="Arial" w:hAnsi="Arial" w:cs="Arial"/>
          <w:b/>
          <w:sz w:val="24"/>
          <w:szCs w:val="24"/>
          <w:lang w:val="kk-KZ"/>
        </w:rPr>
        <w:t xml:space="preserve"> Мекеме басшысы</w:t>
      </w:r>
      <w:r w:rsidR="00134ABC">
        <w:rPr>
          <w:rFonts w:ascii="Arial" w:hAnsi="Arial" w:cs="Arial"/>
          <w:b/>
          <w:sz w:val="24"/>
          <w:szCs w:val="24"/>
          <w:lang w:val="kk-KZ"/>
        </w:rPr>
        <w:t xml:space="preserve">: </w:t>
      </w:r>
      <w:r>
        <w:rPr>
          <w:rFonts w:ascii="Arial" w:hAnsi="Arial" w:cs="Arial"/>
          <w:b/>
          <w:sz w:val="24"/>
          <w:szCs w:val="24"/>
          <w:lang w:val="kk-KZ"/>
        </w:rPr>
        <w:t>С.Б Аппасов</w:t>
      </w:r>
    </w:p>
    <w:p w:rsidR="00E0657E" w:rsidRDefault="00E0657E"/>
    <w:sectPr w:rsidR="00E0657E" w:rsidSect="00766515">
      <w:pgSz w:w="11906" w:h="16838"/>
      <w:pgMar w:top="284" w:right="850" w:bottom="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86F44"/>
    <w:multiLevelType w:val="hybridMultilevel"/>
    <w:tmpl w:val="5D0035F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B7503F3"/>
    <w:multiLevelType w:val="hybridMultilevel"/>
    <w:tmpl w:val="5D0035F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05140F1"/>
    <w:multiLevelType w:val="hybridMultilevel"/>
    <w:tmpl w:val="5D0035F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6725ED7"/>
    <w:multiLevelType w:val="hybridMultilevel"/>
    <w:tmpl w:val="5D0035F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7555D"/>
    <w:rsid w:val="00134ABC"/>
    <w:rsid w:val="0097555D"/>
    <w:rsid w:val="00E065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9755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7555D"/>
    <w:rPr>
      <w:rFonts w:ascii="Times New Roman" w:eastAsia="Times New Roman" w:hAnsi="Times New Roman" w:cs="Times New Roman"/>
      <w:b/>
      <w:bCs/>
      <w:sz w:val="27"/>
      <w:szCs w:val="27"/>
    </w:rPr>
  </w:style>
  <w:style w:type="paragraph" w:styleId="a3">
    <w:name w:val="List Paragraph"/>
    <w:basedOn w:val="a"/>
    <w:uiPriority w:val="34"/>
    <w:qFormat/>
    <w:rsid w:val="0097555D"/>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254</Words>
  <Characters>1448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2</cp:revision>
  <dcterms:created xsi:type="dcterms:W3CDTF">2018-03-02T12:58:00Z</dcterms:created>
  <dcterms:modified xsi:type="dcterms:W3CDTF">2018-03-02T13:08:00Z</dcterms:modified>
</cp:coreProperties>
</file>